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26950457"/>
        <w:docPartObj>
          <w:docPartGallery w:val="Cover Pages"/>
          <w:docPartUnique/>
        </w:docPartObj>
      </w:sdtPr>
      <w:sdtEndPr>
        <w:rPr>
          <w:rFonts w:ascii="標楷體" w:eastAsia="標楷體" w:hAnsi="標楷體" w:cs="新細明體"/>
          <w:color w:val="000000"/>
          <w:kern w:val="0"/>
          <w:szCs w:val="24"/>
        </w:rPr>
      </w:sdtEndPr>
      <w:sdtContent>
        <w:p w:rsidR="009B0A78" w:rsidRPr="003F3A07" w:rsidRDefault="009B0A78">
          <w:pPr>
            <w:rPr>
              <w:rFonts w:ascii="標楷體" w:eastAsia="標楷體" w:hAnsi="標楷體"/>
              <w:color w:val="1F3864" w:themeColor="accent1" w:themeShade="80"/>
            </w:rPr>
          </w:pPr>
        </w:p>
        <w:tbl>
          <w:tblPr>
            <w:tblpPr w:leftFromText="187" w:rightFromText="187" w:horzAnchor="margin" w:tblpXSpec="center" w:tblpY="2881"/>
            <w:tblW w:w="4094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89"/>
          </w:tblGrid>
          <w:tr w:rsidR="003F3A07" w:rsidRPr="003F3A07" w:rsidTr="009B0A78">
            <w:tc>
              <w:tcPr>
                <w:tcW w:w="678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B0A78" w:rsidRPr="003F3A07" w:rsidRDefault="009B0A78">
                <w:pPr>
                  <w:pStyle w:val="a3"/>
                  <w:rPr>
                    <w:rFonts w:ascii="標楷體" w:eastAsia="標楷體" w:hAnsi="標楷體"/>
                    <w:color w:val="1F3864" w:themeColor="accent1" w:themeShade="80"/>
                    <w:sz w:val="24"/>
                  </w:rPr>
                </w:pPr>
              </w:p>
            </w:tc>
          </w:tr>
          <w:tr w:rsidR="003F3A07" w:rsidRPr="003F3A07" w:rsidTr="009B0A78">
            <w:tc>
              <w:tcPr>
                <w:tcW w:w="6789" w:type="dxa"/>
              </w:tcPr>
              <w:sdt>
                <w:sdtPr>
                  <w:rPr>
                    <w:rFonts w:ascii="標楷體" w:eastAsia="標楷體" w:hAnsi="標楷體" w:cstheme="majorBidi" w:hint="eastAsia"/>
                    <w:b/>
                    <w:bCs/>
                    <w:color w:val="1F3864" w:themeColor="accent1" w:themeShade="80"/>
                    <w:sz w:val="80"/>
                    <w:szCs w:val="80"/>
                  </w:rPr>
                  <w:alias w:val="標題"/>
                  <w:id w:val="13406919"/>
                  <w:placeholder>
                    <w:docPart w:val="C2A72A53E692457A8D8CF74C6281834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9B0A78" w:rsidRPr="003F3A07" w:rsidRDefault="009B0A78">
                    <w:pPr>
                      <w:pStyle w:val="a3"/>
                      <w:spacing w:line="216" w:lineRule="auto"/>
                      <w:rPr>
                        <w:rFonts w:ascii="標楷體" w:eastAsia="標楷體" w:hAnsi="標楷體" w:cstheme="majorBidi"/>
                        <w:b/>
                        <w:bCs/>
                        <w:color w:val="1F3864" w:themeColor="accent1" w:themeShade="80"/>
                        <w:sz w:val="88"/>
                        <w:szCs w:val="88"/>
                      </w:rPr>
                    </w:pPr>
                    <w:proofErr w:type="gramStart"/>
                    <w:r w:rsidRPr="003F3A07">
                      <w:rPr>
                        <w:rFonts w:ascii="標楷體" w:eastAsia="標楷體" w:hAnsi="標楷體" w:cstheme="majorBidi" w:hint="eastAsia"/>
                        <w:b/>
                        <w:bCs/>
                        <w:color w:val="1F3864" w:themeColor="accent1" w:themeShade="80"/>
                        <w:sz w:val="80"/>
                        <w:szCs w:val="80"/>
                      </w:rPr>
                      <w:t>網設專題</w:t>
                    </w:r>
                    <w:proofErr w:type="gramEnd"/>
                    <w:r w:rsidRPr="003F3A07">
                      <w:rPr>
                        <w:rFonts w:ascii="標楷體" w:eastAsia="標楷體" w:hAnsi="標楷體" w:cstheme="majorBidi" w:hint="eastAsia"/>
                        <w:b/>
                        <w:bCs/>
                        <w:color w:val="1F3864" w:themeColor="accent1" w:themeShade="80"/>
                        <w:sz w:val="80"/>
                        <w:szCs w:val="80"/>
                      </w:rPr>
                      <w:t>書面報告</w:t>
                    </w:r>
                  </w:p>
                </w:sdtContent>
              </w:sdt>
            </w:tc>
          </w:tr>
          <w:tr w:rsidR="003F3A07" w:rsidRPr="003F3A07" w:rsidTr="009B0A78">
            <w:sdt>
              <w:sdtPr>
                <w:rPr>
                  <w:rFonts w:ascii="標楷體" w:eastAsia="標楷體" w:hAnsi="標楷體"/>
                  <w:color w:val="1F3864" w:themeColor="accent1" w:themeShade="80"/>
                  <w:sz w:val="32"/>
                  <w:szCs w:val="32"/>
                </w:rPr>
                <w:alias w:val="副標題"/>
                <w:id w:val="13406923"/>
                <w:placeholder>
                  <w:docPart w:val="826A44B8A0B9485ABA6E7AC8F474FA2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678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B0A78" w:rsidRPr="003F3A07" w:rsidRDefault="009B0A78">
                    <w:pPr>
                      <w:pStyle w:val="a3"/>
                      <w:rPr>
                        <w:rFonts w:ascii="標楷體" w:eastAsia="標楷體" w:hAnsi="標楷體"/>
                        <w:b/>
                        <w:bCs/>
                        <w:color w:val="1F3864" w:themeColor="accent1" w:themeShade="80"/>
                        <w:sz w:val="24"/>
                      </w:rPr>
                    </w:pPr>
                    <w:r w:rsidRPr="003F3A07">
                      <w:rPr>
                        <w:rFonts w:ascii="標楷體" w:eastAsia="標楷體" w:hAnsi="標楷體" w:hint="eastAsia"/>
                        <w:color w:val="1F3864" w:themeColor="accent1" w:themeShade="80"/>
                        <w:sz w:val="32"/>
                        <w:szCs w:val="32"/>
                      </w:rPr>
                      <w:t>元智周邊美食介紹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3F3A07" w:rsidRPr="003F3A0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B0A78" w:rsidRPr="009B0A78" w:rsidRDefault="009B0A78" w:rsidP="009B0A78">
                <w:pPr>
                  <w:pStyle w:val="a3"/>
                  <w:jc w:val="center"/>
                  <w:rPr>
                    <w:rFonts w:ascii="標楷體" w:eastAsia="標楷體" w:hAnsi="標楷體"/>
                    <w:color w:val="1F3864" w:themeColor="accent1" w:themeShade="80"/>
                    <w:sz w:val="28"/>
                    <w:szCs w:val="28"/>
                  </w:rPr>
                </w:pPr>
                <w:r w:rsidRPr="009B0A78"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  <w:t>1062021 劉佳伶</w:t>
                </w:r>
              </w:p>
              <w:p w:rsidR="009B0A78" w:rsidRPr="009B0A78" w:rsidRDefault="009B0A78" w:rsidP="009B0A78">
                <w:pPr>
                  <w:pStyle w:val="a3"/>
                  <w:jc w:val="center"/>
                  <w:rPr>
                    <w:rFonts w:ascii="標楷體" w:eastAsia="標楷體" w:hAnsi="標楷體"/>
                    <w:color w:val="1F3864" w:themeColor="accent1" w:themeShade="80"/>
                    <w:sz w:val="28"/>
                    <w:szCs w:val="28"/>
                  </w:rPr>
                </w:pPr>
                <w:r w:rsidRPr="009B0A78"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  <w:t>1072004 吳育欣</w:t>
                </w:r>
              </w:p>
              <w:p w:rsidR="009B0A78" w:rsidRPr="003F3A07" w:rsidRDefault="009B0A78" w:rsidP="009B0A78">
                <w:pPr>
                  <w:pStyle w:val="a3"/>
                  <w:jc w:val="center"/>
                  <w:rPr>
                    <w:rFonts w:ascii="標楷體" w:eastAsia="標楷體" w:hAnsi="標楷體"/>
                    <w:color w:val="1F3864" w:themeColor="accent1" w:themeShade="80"/>
                    <w:sz w:val="28"/>
                    <w:szCs w:val="28"/>
                  </w:rPr>
                </w:pPr>
                <w:r w:rsidRPr="00CD45F6"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  <w:t>1072028 呂晉丞</w:t>
                </w:r>
              </w:p>
              <w:p w:rsidR="009B0A78" w:rsidRPr="003F3A07" w:rsidRDefault="009B0A78" w:rsidP="009B0A78">
                <w:pPr>
                  <w:pStyle w:val="a3"/>
                  <w:jc w:val="center"/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</w:pPr>
                <w:r w:rsidRPr="00CD45F6"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  <w:t>1072044 王雲</w:t>
                </w:r>
                <w:proofErr w:type="gramStart"/>
                <w:r w:rsidRPr="00CD45F6">
                  <w:rPr>
                    <w:rFonts w:ascii="標楷體" w:eastAsia="標楷體" w:hAnsi="標楷體" w:hint="eastAsia"/>
                    <w:color w:val="1F3864" w:themeColor="accent1" w:themeShade="80"/>
                    <w:sz w:val="28"/>
                    <w:szCs w:val="28"/>
                  </w:rPr>
                  <w:t>緹</w:t>
                </w:r>
                <w:proofErr w:type="gramEnd"/>
              </w:p>
            </w:tc>
          </w:tr>
        </w:tbl>
        <w:p w:rsidR="009B0A78" w:rsidRDefault="009B0A78">
          <w:pPr>
            <w:widowControl/>
            <w:rPr>
              <w:rFonts w:ascii="標楷體" w:eastAsia="標楷體" w:hAnsi="標楷體" w:cs="新細明體"/>
              <w:color w:val="000000"/>
              <w:kern w:val="0"/>
              <w:szCs w:val="24"/>
            </w:rPr>
          </w:pPr>
          <w:r>
            <w:rPr>
              <w:rFonts w:ascii="標楷體" w:eastAsia="標楷體" w:hAnsi="標楷體" w:cs="新細明體"/>
              <w:color w:val="000000"/>
              <w:kern w:val="0"/>
              <w:szCs w:val="24"/>
            </w:rPr>
            <w:br w:type="page"/>
          </w:r>
        </w:p>
      </w:sdtContent>
    </w:sdt>
    <w:p w:rsidR="00CD45F6" w:rsidRPr="00CD45F6" w:rsidRDefault="00CD45F6" w:rsidP="00CD45F6">
      <w:pPr>
        <w:widowControl/>
        <w:spacing w:line="276" w:lineRule="auto"/>
        <w:rPr>
          <w:rFonts w:ascii="標楷體" w:eastAsia="標楷體" w:hAnsi="標楷體" w:cs="新細明體" w:hint="eastAsia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一、專題名稱：元智周邊美食介紹</w:t>
      </w:r>
    </w:p>
    <w:p w:rsidR="00CD45F6" w:rsidRPr="00CD45F6" w:rsidRDefault="00CD45F6" w:rsidP="00CD45F6">
      <w:pPr>
        <w:widowControl/>
        <w:spacing w:line="276" w:lineRule="auto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二、小組成員：</w:t>
      </w:r>
    </w:p>
    <w:p w:rsidR="00CD45F6" w:rsidRPr="00CD45F6" w:rsidRDefault="00CD45F6" w:rsidP="00CD45F6">
      <w:pPr>
        <w:widowControl/>
        <w:spacing w:line="276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    1072044 王雲</w:t>
      </w:r>
      <w:proofErr w:type="gramStart"/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緹</w:t>
      </w:r>
      <w:proofErr w:type="gramEnd"/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（組長）</w:t>
      </w:r>
    </w:p>
    <w:p w:rsidR="00CD45F6" w:rsidRPr="00CD45F6" w:rsidRDefault="00CD45F6" w:rsidP="00CD45F6">
      <w:pPr>
        <w:widowControl/>
        <w:spacing w:line="276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    1062021 劉佳伶</w:t>
      </w:r>
    </w:p>
    <w:p w:rsidR="00CD45F6" w:rsidRPr="00CD45F6" w:rsidRDefault="00CD45F6" w:rsidP="00CD45F6">
      <w:pPr>
        <w:widowControl/>
        <w:spacing w:line="276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    1072004 吳育欣</w:t>
      </w:r>
    </w:p>
    <w:p w:rsidR="00CD45F6" w:rsidRPr="00CD45F6" w:rsidRDefault="00CD45F6" w:rsidP="00CD45F6">
      <w:pPr>
        <w:widowControl/>
        <w:spacing w:line="276" w:lineRule="auto"/>
        <w:ind w:left="720"/>
        <w:rPr>
          <w:rFonts w:ascii="標楷體" w:eastAsia="標楷體" w:hAnsi="標楷體" w:cs="新細明體" w:hint="eastAsia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    1072028 呂晉丞</w:t>
      </w:r>
    </w:p>
    <w:p w:rsidR="00CD45F6" w:rsidRPr="00CD45F6" w:rsidRDefault="00CD45F6" w:rsidP="00CD45F6">
      <w:pPr>
        <w:widowControl/>
        <w:spacing w:line="276" w:lineRule="auto"/>
        <w:rPr>
          <w:rFonts w:ascii="標楷體" w:eastAsia="標楷體" w:hAnsi="標楷體" w:cs="新細明體" w:hint="eastAsia"/>
          <w:color w:val="000000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三、小組分工：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0"/>
        <w:gridCol w:w="5116"/>
      </w:tblGrid>
      <w:tr w:rsidR="00CD45F6" w:rsidRPr="00CD45F6" w:rsidTr="00757D2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1072044王雲</w:t>
            </w:r>
            <w:proofErr w:type="gramStart"/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緹</w:t>
            </w:r>
            <w:proofErr w:type="gramEnd"/>
          </w:p>
        </w:tc>
        <w:tc>
          <w:tcPr>
            <w:tcW w:w="51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CSS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+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部分版面設計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+ 書面報告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+ 影片解說</w:t>
            </w:r>
          </w:p>
        </w:tc>
      </w:tr>
      <w:tr w:rsidR="00CD45F6" w:rsidRPr="00CD45F6" w:rsidTr="00757D2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1062021劉佳伶</w:t>
            </w:r>
          </w:p>
        </w:tc>
        <w:tc>
          <w:tcPr>
            <w:tcW w:w="51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蒐集資料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、圖片 + 初步</w:t>
            </w: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版面設計</w:t>
            </w:r>
          </w:p>
        </w:tc>
        <w:bookmarkStart w:id="0" w:name="_GoBack"/>
        <w:bookmarkEnd w:id="0"/>
      </w:tr>
      <w:tr w:rsidR="00CD45F6" w:rsidRPr="00CD45F6" w:rsidTr="00757D2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1072004吳育欣</w:t>
            </w:r>
          </w:p>
        </w:tc>
        <w:tc>
          <w:tcPr>
            <w:tcW w:w="51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HTML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+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部分蒐集資料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</w:t>
            </w:r>
            <w:r w:rsidR="00B76B25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+ 書面報告</w:t>
            </w:r>
          </w:p>
        </w:tc>
      </w:tr>
      <w:tr w:rsidR="00CD45F6" w:rsidRPr="00CD45F6" w:rsidTr="00757D2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1072028呂晉丞</w:t>
            </w:r>
          </w:p>
        </w:tc>
        <w:tc>
          <w:tcPr>
            <w:tcW w:w="51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D45F6" w:rsidRPr="00CD45F6" w:rsidRDefault="00CD45F6" w:rsidP="00CD45F6">
            <w:pPr>
              <w:widowControl/>
              <w:spacing w:line="276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CD45F6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jQuery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 xml:space="preserve"> + 微調</w:t>
            </w:r>
            <w:r w:rsidR="004920B7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且</w:t>
            </w:r>
            <w:r w:rsidR="00961C29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整合網頁</w:t>
            </w:r>
          </w:p>
        </w:tc>
      </w:tr>
    </w:tbl>
    <w:p w:rsidR="00CD45F6" w:rsidRPr="003E2403" w:rsidRDefault="00CD45F6" w:rsidP="00CD45F6">
      <w:pPr>
        <w:widowControl/>
        <w:spacing w:line="276" w:lineRule="auto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四、專題介紹：說明此網頁的特色(重點在特色，請多篇幅詳述)。</w:t>
      </w:r>
    </w:p>
    <w:p w:rsidR="00CD45F6" w:rsidRPr="003E2403" w:rsidRDefault="00CD45F6" w:rsidP="00CD45F6">
      <w:pPr>
        <w:widowControl/>
        <w:spacing w:line="276" w:lineRule="auto"/>
        <w:ind w:firstLine="480"/>
        <w:rPr>
          <w:rFonts w:ascii="標楷體" w:eastAsia="標楷體" w:hAnsi="標楷體" w:cs="新細明體"/>
          <w:color w:val="000000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1.首頁：</w:t>
      </w:r>
    </w:p>
    <w:p w:rsidR="00CD45F6" w:rsidRPr="003E2403" w:rsidRDefault="00CD45F6" w:rsidP="00985E60">
      <w:pPr>
        <w:widowControl/>
        <w:spacing w:line="276" w:lineRule="auto"/>
        <w:ind w:left="1440"/>
        <w:rPr>
          <w:rFonts w:ascii="標楷體" w:eastAsia="標楷體" w:hAnsi="標楷體" w:cs="新細明體"/>
          <w:kern w:val="0"/>
          <w:szCs w:val="24"/>
        </w:rPr>
      </w:pPr>
      <w:r w:rsidRPr="003E2403">
        <w:rPr>
          <w:rFonts w:ascii="標楷體" w:eastAsia="標楷體" w:hAnsi="標楷體" w:cs="新細明體"/>
          <w:color w:val="000000"/>
          <w:kern w:val="0"/>
          <w:szCs w:val="24"/>
        </w:rPr>
        <w:t>a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.</w:t>
      </w:r>
      <w:r w:rsidR="00985E60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版面一開始即有輪播影像，讓</w:t>
      </w:r>
      <w:r w:rsidR="00985E60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使用者一開始就能查看到各家餐廳的影像。</w:t>
      </w:r>
    </w:p>
    <w:p w:rsidR="00CD45F6" w:rsidRPr="003E2403" w:rsidRDefault="00CD45F6" w:rsidP="00985E60">
      <w:pPr>
        <w:widowControl/>
        <w:spacing w:line="276" w:lineRule="auto"/>
        <w:ind w:left="1440"/>
        <w:rPr>
          <w:rFonts w:ascii="標楷體" w:eastAsia="標楷體" w:hAnsi="標楷體" w:cs="新細明體"/>
          <w:color w:val="000000"/>
          <w:kern w:val="0"/>
          <w:szCs w:val="24"/>
        </w:rPr>
      </w:pPr>
      <w:r w:rsidRPr="003E2403">
        <w:rPr>
          <w:rFonts w:ascii="標楷體" w:eastAsia="標楷體" w:hAnsi="標楷體" w:cs="新細明體"/>
          <w:kern w:val="0"/>
          <w:szCs w:val="24"/>
        </w:rPr>
        <w:t>b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.</w:t>
      </w:r>
      <w:r w:rsidR="00985E60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將元智周邊有上過新聞的各家餐廳放上，並附加連結，讓使用者能直接查看。</w:t>
      </w:r>
    </w:p>
    <w:p w:rsidR="00CD45F6" w:rsidRPr="003E2403" w:rsidRDefault="00985E60" w:rsidP="00043CBC">
      <w:pPr>
        <w:widowControl/>
        <w:spacing w:line="276" w:lineRule="auto"/>
        <w:ind w:left="1440"/>
        <w:rPr>
          <w:rFonts w:ascii="標楷體" w:eastAsia="標楷體" w:hAnsi="標楷體" w:cs="新細明體" w:hint="eastAsia"/>
          <w:kern w:val="0"/>
          <w:szCs w:val="24"/>
        </w:rPr>
      </w:pP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c</w:t>
      </w:r>
      <w:r w:rsidRPr="003E2403">
        <w:rPr>
          <w:rFonts w:ascii="標楷體" w:eastAsia="標楷體" w:hAnsi="標楷體" w:cs="新細明體"/>
          <w:color w:val="000000"/>
          <w:kern w:val="0"/>
          <w:szCs w:val="24"/>
        </w:rPr>
        <w:t xml:space="preserve">. </w:t>
      </w:r>
      <w:r w:rsidR="00043CBC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版面最下方有以元智大學為中心的地圖，可讓使用者查看元</w:t>
      </w:r>
      <w:r w:rsidR="00A24296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智</w:t>
      </w:r>
      <w:r w:rsidR="00043CBC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附近店家以及其相關資訊。</w:t>
      </w:r>
    </w:p>
    <w:p w:rsidR="00CD45F6" w:rsidRPr="003E2403" w:rsidRDefault="00CD45F6" w:rsidP="00CD45F6">
      <w:pPr>
        <w:widowControl/>
        <w:spacing w:line="276" w:lineRule="auto"/>
        <w:ind w:firstLine="480"/>
        <w:rPr>
          <w:rFonts w:ascii="標楷體" w:eastAsia="標楷體" w:hAnsi="標楷體" w:cs="新細明體"/>
          <w:color w:val="000000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2.分類：</w:t>
      </w:r>
    </w:p>
    <w:p w:rsidR="00043CBC" w:rsidRPr="003E2403" w:rsidRDefault="00043CBC" w:rsidP="00043CBC">
      <w:pPr>
        <w:widowControl/>
        <w:spacing w:line="276" w:lineRule="auto"/>
        <w:ind w:leftChars="600" w:left="1440"/>
        <w:rPr>
          <w:rFonts w:ascii="標楷體" w:eastAsia="標楷體" w:hAnsi="標楷體" w:cs="新細明體"/>
          <w:color w:val="000000"/>
          <w:kern w:val="0"/>
          <w:szCs w:val="24"/>
        </w:rPr>
      </w:pPr>
      <w:r w:rsidRPr="003E2403">
        <w:rPr>
          <w:rFonts w:ascii="標楷體" w:eastAsia="標楷體" w:hAnsi="標楷體" w:cs="新細明體"/>
          <w:color w:val="000000"/>
          <w:kern w:val="0"/>
          <w:szCs w:val="24"/>
        </w:rPr>
        <w:t xml:space="preserve">a. 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將美食總類做分類，可在美食總類選單座類型的選擇，也可從下拉式選單直接選擇其美食類型。</w:t>
      </w:r>
    </w:p>
    <w:p w:rsidR="00043CBC" w:rsidRPr="003E2403" w:rsidRDefault="00043CBC" w:rsidP="00043CBC">
      <w:pPr>
        <w:widowControl/>
        <w:spacing w:line="276" w:lineRule="auto"/>
        <w:ind w:leftChars="600" w:left="1440"/>
        <w:rPr>
          <w:rFonts w:ascii="標楷體" w:eastAsia="標楷體" w:hAnsi="標楷體" w:cs="新細明體"/>
          <w:color w:val="000000"/>
          <w:kern w:val="0"/>
          <w:szCs w:val="24"/>
        </w:rPr>
      </w:pPr>
      <w:r w:rsidRPr="003E2403">
        <w:rPr>
          <w:rFonts w:ascii="標楷體" w:eastAsia="標楷體" w:hAnsi="標楷體" w:cs="新細明體"/>
          <w:color w:val="000000"/>
          <w:kern w:val="0"/>
          <w:szCs w:val="24"/>
        </w:rPr>
        <w:t>b.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美食總類選單幫使用者排列出元智大學周邊的美食類型，點選後則會進入到對應之頁面。</w:t>
      </w:r>
    </w:p>
    <w:p w:rsidR="00CD45F6" w:rsidRPr="00CD45F6" w:rsidRDefault="00043CBC" w:rsidP="00B76B25">
      <w:pPr>
        <w:widowControl/>
        <w:spacing w:line="276" w:lineRule="auto"/>
        <w:ind w:leftChars="600" w:left="1440"/>
        <w:rPr>
          <w:rFonts w:ascii="標楷體" w:eastAsia="標楷體" w:hAnsi="標楷體" w:cs="新細明體"/>
          <w:kern w:val="0"/>
          <w:szCs w:val="24"/>
        </w:rPr>
      </w:pP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c</w:t>
      </w:r>
      <w:r w:rsidRPr="003E2403">
        <w:rPr>
          <w:rFonts w:ascii="標楷體" w:eastAsia="標楷體" w:hAnsi="標楷體" w:cs="新細明體"/>
          <w:color w:val="000000"/>
          <w:kern w:val="0"/>
          <w:szCs w:val="24"/>
        </w:rPr>
        <w:t xml:space="preserve">. </w:t>
      </w:r>
      <w:r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美食類型頁面幫使用者排列出</w:t>
      </w:r>
      <w:r w:rsidR="00B7413C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其類型的各家餐廳，點</w:t>
      </w:r>
      <w:r w:rsidR="00A40997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擊</w:t>
      </w:r>
      <w:r w:rsidR="00B7413C" w:rsidRPr="003E2403">
        <w:rPr>
          <w:rFonts w:ascii="標楷體" w:eastAsia="標楷體" w:hAnsi="標楷體" w:cs="新細明體" w:hint="eastAsia"/>
          <w:color w:val="000000"/>
          <w:kern w:val="0"/>
          <w:szCs w:val="24"/>
        </w:rPr>
        <w:t>該圖式則可進入其餐廳個別頁面。</w:t>
      </w:r>
      <w:r w:rsidRPr="003E2403">
        <w:rPr>
          <w:rFonts w:ascii="標楷體" w:eastAsia="標楷體" w:hAnsi="標楷體" w:cs="新細明體"/>
          <w:kern w:val="0"/>
          <w:szCs w:val="24"/>
        </w:rPr>
        <w:t xml:space="preserve"> </w:t>
      </w:r>
    </w:p>
    <w:p w:rsidR="00CD45F6" w:rsidRPr="00CD45F6" w:rsidRDefault="00CD45F6" w:rsidP="00CD45F6">
      <w:pPr>
        <w:widowControl/>
        <w:spacing w:line="276" w:lineRule="auto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五、網頁目的：</w:t>
      </w:r>
    </w:p>
    <w:p w:rsidR="00CD45F6" w:rsidRPr="00CD45F6" w:rsidRDefault="00CD45F6" w:rsidP="00CD45F6">
      <w:pPr>
        <w:widowControl/>
        <w:spacing w:line="276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    讓使用者知道元智大學周遭有什麼美食，以分類的方式讓使用者更好搜尋。而決定不出要吃什麼是現代人的通病，所以使用者可以輸入幾樣美食，透過轉動輪盤，來決定要吃什麼。</w:t>
      </w:r>
      <w:r w:rsidRPr="00CD45F6">
        <w:rPr>
          <w:rFonts w:ascii="標楷體" w:eastAsia="標楷體" w:hAnsi="標楷體" w:cs="新細明體" w:hint="eastAsia"/>
          <w:color w:val="FF0000"/>
          <w:kern w:val="0"/>
          <w:szCs w:val="24"/>
        </w:rPr>
        <w:t> </w:t>
      </w:r>
    </w:p>
    <w:p w:rsidR="00CD45F6" w:rsidRPr="00CD45F6" w:rsidRDefault="00CD45F6" w:rsidP="00CD45F6">
      <w:pPr>
        <w:widowControl/>
        <w:spacing w:line="276" w:lineRule="auto"/>
        <w:rPr>
          <w:rFonts w:ascii="標楷體" w:eastAsia="標楷體" w:hAnsi="標楷體" w:cs="新細明體"/>
          <w:kern w:val="0"/>
          <w:szCs w:val="24"/>
        </w:rPr>
      </w:pPr>
      <w:r w:rsidRPr="00CD45F6">
        <w:rPr>
          <w:rFonts w:ascii="標楷體" w:eastAsia="標楷體" w:hAnsi="標楷體" w:cs="新細明體" w:hint="eastAsia"/>
          <w:color w:val="000000"/>
          <w:kern w:val="0"/>
          <w:szCs w:val="24"/>
        </w:rPr>
        <w:t>六、系統畫面：</w:t>
      </w:r>
    </w:p>
    <w:p w:rsidR="0022451E" w:rsidRPr="003E2403" w:rsidRDefault="00A25E10" w:rsidP="00CD45F6">
      <w:pPr>
        <w:spacing w:line="276" w:lineRule="auto"/>
        <w:rPr>
          <w:rFonts w:ascii="標楷體" w:eastAsia="標楷體" w:hAnsi="標楷體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2361DAAD" wp14:editId="49A580E1">
            <wp:extent cx="5274310" cy="27501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E5" w:rsidRPr="003E2403" w:rsidRDefault="005754E5" w:rsidP="005754E5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網頁名稱/元智周邊美食介紹：點選即可中英切換，如下圖：</w:t>
      </w:r>
    </w:p>
    <w:p w:rsidR="005754E5" w:rsidRPr="003E2403" w:rsidRDefault="00A25E10" w:rsidP="005754E5">
      <w:pPr>
        <w:pStyle w:val="a5"/>
        <w:spacing w:line="276" w:lineRule="auto"/>
        <w:ind w:leftChars="0" w:left="360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40E4F16B" wp14:editId="3070B4DE">
            <wp:extent cx="5274310" cy="467995"/>
            <wp:effectExtent l="0" t="0" r="254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E5" w:rsidRPr="003E2403" w:rsidRDefault="005754E5" w:rsidP="005754E5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首頁：點選即可</w:t>
      </w:r>
      <w:r w:rsidR="008D7A8D" w:rsidRPr="003E2403">
        <w:rPr>
          <w:rFonts w:ascii="標楷體" w:eastAsia="標楷體" w:hAnsi="標楷體" w:hint="eastAsia"/>
          <w:szCs w:val="24"/>
        </w:rPr>
        <w:t>回到此頁面</w:t>
      </w:r>
      <w:r w:rsidR="004B39D4" w:rsidRPr="003E2403">
        <w:rPr>
          <w:rFonts w:ascii="標楷體" w:eastAsia="標楷體" w:hAnsi="標楷體" w:hint="eastAsia"/>
          <w:szCs w:val="24"/>
        </w:rPr>
        <w:t>，</w:t>
      </w:r>
      <w:r w:rsidR="004B39D4" w:rsidRPr="003E2403">
        <w:rPr>
          <w:rFonts w:ascii="標楷體" w:eastAsia="標楷體" w:hAnsi="標楷體" w:hint="eastAsia"/>
          <w:szCs w:val="24"/>
        </w:rPr>
        <w:t>移入</w:t>
      </w:r>
      <w:r w:rsidR="004B39D4" w:rsidRPr="003E2403">
        <w:rPr>
          <w:rFonts w:ascii="標楷體" w:eastAsia="標楷體" w:hAnsi="標楷體" w:hint="eastAsia"/>
          <w:szCs w:val="24"/>
        </w:rPr>
        <w:t>字體會換色和加大</w:t>
      </w:r>
      <w:r w:rsidR="008D7A8D" w:rsidRPr="003E2403">
        <w:rPr>
          <w:rFonts w:ascii="標楷體" w:eastAsia="標楷體" w:hAnsi="標楷體" w:hint="eastAsia"/>
          <w:szCs w:val="24"/>
        </w:rPr>
        <w:t>。</w:t>
      </w:r>
    </w:p>
    <w:p w:rsidR="008D7A8D" w:rsidRPr="003E2403" w:rsidRDefault="008D7A8D" w:rsidP="005754E5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美食總類：滑鼠移入則</w:t>
      </w:r>
      <w:r w:rsidR="004B39D4" w:rsidRPr="003E2403">
        <w:rPr>
          <w:rFonts w:ascii="標楷體" w:eastAsia="標楷體" w:hAnsi="標楷體" w:hint="eastAsia"/>
          <w:szCs w:val="24"/>
        </w:rPr>
        <w:t>會出現下拉式選單，且字體會換色和加大，如上圖。</w:t>
      </w:r>
    </w:p>
    <w:p w:rsidR="004B39D4" w:rsidRPr="003E2403" w:rsidRDefault="004B39D4" w:rsidP="005754E5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輪盤：</w:t>
      </w:r>
      <w:r w:rsidRPr="003E2403">
        <w:rPr>
          <w:rFonts w:ascii="標楷體" w:eastAsia="標楷體" w:hAnsi="標楷體" w:hint="eastAsia"/>
          <w:szCs w:val="24"/>
        </w:rPr>
        <w:t>點選即可</w:t>
      </w:r>
      <w:r w:rsidRPr="003E2403">
        <w:rPr>
          <w:rFonts w:ascii="標楷體" w:eastAsia="標楷體" w:hAnsi="標楷體" w:hint="eastAsia"/>
          <w:szCs w:val="24"/>
        </w:rPr>
        <w:t>進入</w:t>
      </w:r>
      <w:r w:rsidRPr="003E2403">
        <w:rPr>
          <w:rFonts w:ascii="標楷體" w:eastAsia="標楷體" w:hAnsi="標楷體" w:hint="eastAsia"/>
          <w:szCs w:val="24"/>
        </w:rPr>
        <w:t>此頁面，移入字體會換色和加大。</w:t>
      </w:r>
    </w:p>
    <w:p w:rsidR="008F0F9F" w:rsidRPr="003E2403" w:rsidRDefault="005754E5" w:rsidP="00CD45F6">
      <w:pPr>
        <w:spacing w:line="276" w:lineRule="auto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274310" cy="249809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F9F" w:rsidRPr="003E2403" w:rsidRDefault="008F0F9F" w:rsidP="00CD45F6">
      <w:pPr>
        <w:spacing w:line="276" w:lineRule="auto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B92C92C" wp14:editId="293C88BC">
            <wp:extent cx="5274310" cy="1026941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24"/>
                    <a:stretch/>
                  </pic:blipFill>
                  <pic:spPr bwMode="auto">
                    <a:xfrm>
                      <a:off x="0" y="0"/>
                      <a:ext cx="5274310" cy="102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291" w:rsidRPr="003E2403" w:rsidRDefault="00CD4291" w:rsidP="00CD4291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文章介紹</w:t>
      </w:r>
      <w:r w:rsidRPr="003E2403">
        <w:rPr>
          <w:rFonts w:ascii="標楷體" w:eastAsia="標楷體" w:hAnsi="標楷體" w:hint="eastAsia"/>
          <w:szCs w:val="24"/>
        </w:rPr>
        <w:t>：</w:t>
      </w:r>
    </w:p>
    <w:p w:rsidR="00CD4291" w:rsidRPr="003E2403" w:rsidRDefault="00CD4291" w:rsidP="00CD4291">
      <w:pPr>
        <w:pStyle w:val="a5"/>
        <w:numPr>
          <w:ilvl w:val="0"/>
          <w:numId w:val="2"/>
        </w:numPr>
        <w:spacing w:line="276" w:lineRule="auto"/>
        <w:ind w:leftChars="0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讓使用者查看此店家的相關新聞</w:t>
      </w:r>
      <w:r w:rsidRPr="003E2403">
        <w:rPr>
          <w:rFonts w:ascii="標楷體" w:eastAsia="標楷體" w:hAnsi="標楷體" w:hint="eastAsia"/>
          <w:szCs w:val="24"/>
        </w:rPr>
        <w:t>。</w:t>
      </w:r>
    </w:p>
    <w:p w:rsidR="00CD4291" w:rsidRPr="003E2403" w:rsidRDefault="00CD4291" w:rsidP="00CD4291">
      <w:pPr>
        <w:pStyle w:val="a5"/>
        <w:numPr>
          <w:ilvl w:val="0"/>
          <w:numId w:val="2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滑鼠移入則會改變字體顏色和背景顏色，如下圖：</w:t>
      </w:r>
      <w:r w:rsidRPr="003E2403">
        <w:rPr>
          <w:rFonts w:ascii="標楷體" w:eastAsia="標楷體" w:hAnsi="標楷體"/>
          <w:szCs w:val="24"/>
        </w:rPr>
        <w:drawing>
          <wp:inline distT="0" distB="0" distL="0" distR="0" wp14:anchorId="23D597A6" wp14:editId="13F996F3">
            <wp:extent cx="4227341" cy="994998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128" cy="10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9F" w:rsidRPr="003E2403" w:rsidRDefault="00CD4291" w:rsidP="00CD45F6">
      <w:pPr>
        <w:pStyle w:val="a5"/>
        <w:numPr>
          <w:ilvl w:val="0"/>
          <w:numId w:val="2"/>
        </w:numPr>
        <w:spacing w:line="276" w:lineRule="auto"/>
        <w:ind w:leftChars="0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點選其圖片或文字，都可連結到相關新聞頁面。</w:t>
      </w:r>
    </w:p>
    <w:p w:rsidR="005754E5" w:rsidRPr="003E2403" w:rsidRDefault="005754E5" w:rsidP="00CD45F6">
      <w:pPr>
        <w:spacing w:line="276" w:lineRule="auto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274310" cy="1199466"/>
            <wp:effectExtent l="0" t="0" r="254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35"/>
                    <a:stretch/>
                  </pic:blipFill>
                  <pic:spPr bwMode="auto">
                    <a:xfrm>
                      <a:off x="0" y="0"/>
                      <a:ext cx="5274310" cy="11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E5" w:rsidRPr="003E2403" w:rsidRDefault="00A25E10" w:rsidP="00CD45F6">
      <w:pPr>
        <w:spacing w:line="276" w:lineRule="auto"/>
        <w:rPr>
          <w:rFonts w:ascii="標楷體" w:eastAsia="標楷體" w:hAnsi="標楷體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141875F7" wp14:editId="3F2D1F8D">
            <wp:extent cx="5274310" cy="2316480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95" w:rsidRDefault="009E5395" w:rsidP="003E2403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地圖參考：以元智大學為中心的Google Map連結，可讓使用者看到元智周遭的店家，且可點擊其店家位置，左上角則會顯示此位置資訊。</w:t>
      </w:r>
    </w:p>
    <w:p w:rsidR="00A25E10" w:rsidRDefault="00A25E10" w:rsidP="00A25E10">
      <w:pPr>
        <w:spacing w:line="276" w:lineRule="auto"/>
        <w:rPr>
          <w:rFonts w:ascii="標楷體" w:eastAsia="標楷體" w:hAnsi="標楷體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43009386" wp14:editId="26C726A5">
            <wp:extent cx="5274310" cy="273304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10" w:rsidRDefault="00A25E10" w:rsidP="00A25E10">
      <w:pPr>
        <w:spacing w:line="276" w:lineRule="auto"/>
        <w:rPr>
          <w:rFonts w:ascii="標楷體" w:eastAsia="標楷體" w:hAnsi="標楷體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62E423B2" wp14:editId="0DB03720">
            <wp:extent cx="5274310" cy="2453005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10" w:rsidRPr="00A25E10" w:rsidRDefault="00A25E10" w:rsidP="00A25E10">
      <w:pPr>
        <w:spacing w:line="276" w:lineRule="auto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0A3207FE" wp14:editId="795039FE">
            <wp:extent cx="5274310" cy="1384300"/>
            <wp:effectExtent l="0" t="0" r="254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B9" w:rsidRDefault="00AB46B9" w:rsidP="003E2403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AB46B9">
        <w:rPr>
          <w:rFonts w:ascii="標楷體" w:eastAsia="標楷體" w:hAnsi="標楷體" w:hint="eastAsia"/>
          <w:szCs w:val="24"/>
        </w:rPr>
        <w:t>美食總類</w:t>
      </w:r>
      <w:r>
        <w:rPr>
          <w:rFonts w:ascii="標楷體" w:eastAsia="標楷體" w:hAnsi="標楷體" w:hint="eastAsia"/>
          <w:szCs w:val="24"/>
        </w:rPr>
        <w:t>：</w:t>
      </w:r>
      <w:r w:rsidRPr="00AB46B9">
        <w:rPr>
          <w:rFonts w:ascii="標楷體" w:eastAsia="標楷體" w:hAnsi="標楷體" w:hint="eastAsia"/>
          <w:szCs w:val="24"/>
        </w:rPr>
        <w:t>可看到我們將元智大學周邊之美食分為六大類，</w:t>
      </w:r>
      <w:r>
        <w:rPr>
          <w:rFonts w:ascii="標楷體" w:eastAsia="標楷體" w:hAnsi="標楷體" w:hint="eastAsia"/>
          <w:szCs w:val="24"/>
        </w:rPr>
        <w:t>分別為</w:t>
      </w:r>
      <w:r w:rsidRPr="00AB46B9">
        <w:rPr>
          <w:rFonts w:ascii="標楷體" w:eastAsia="標楷體" w:hAnsi="標楷體" w:hint="eastAsia"/>
          <w:szCs w:val="24"/>
        </w:rPr>
        <w:t>早午餐、異國料理、飲料店、</w:t>
      </w:r>
      <w:proofErr w:type="gramStart"/>
      <w:r w:rsidRPr="00AB46B9">
        <w:rPr>
          <w:rFonts w:ascii="標楷體" w:eastAsia="標楷體" w:hAnsi="標楷體" w:hint="eastAsia"/>
          <w:szCs w:val="24"/>
        </w:rPr>
        <w:t>鍋物</w:t>
      </w:r>
      <w:proofErr w:type="gramEnd"/>
      <w:r w:rsidRPr="00AB46B9">
        <w:rPr>
          <w:rFonts w:ascii="標楷體" w:eastAsia="標楷體" w:hAnsi="標楷體" w:hint="eastAsia"/>
          <w:szCs w:val="24"/>
        </w:rPr>
        <w:t>、小吃店及咖啡廳下午茶，讓使用者有更多元的選擇。</w:t>
      </w:r>
    </w:p>
    <w:p w:rsidR="00B319A1" w:rsidRDefault="00AB46B9" w:rsidP="00A25E10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AB46B9">
        <w:rPr>
          <w:rFonts w:ascii="標楷體" w:eastAsia="標楷體" w:hAnsi="標楷體" w:hint="eastAsia"/>
          <w:szCs w:val="24"/>
        </w:rPr>
        <w:t>滑鼠移</w:t>
      </w:r>
      <w:proofErr w:type="gramStart"/>
      <w:r w:rsidRPr="00AB46B9">
        <w:rPr>
          <w:rFonts w:ascii="標楷體" w:eastAsia="標楷體" w:hAnsi="標楷體" w:hint="eastAsia"/>
          <w:szCs w:val="24"/>
        </w:rPr>
        <w:t>入</w:t>
      </w:r>
      <w:r w:rsidR="00B319A1">
        <w:rPr>
          <w:rFonts w:ascii="標楷體" w:eastAsia="標楷體" w:hAnsi="標楷體" w:hint="eastAsia"/>
          <w:szCs w:val="24"/>
        </w:rPr>
        <w:t>字框</w:t>
      </w:r>
      <w:r w:rsidRPr="00AB46B9">
        <w:rPr>
          <w:rFonts w:ascii="標楷體" w:eastAsia="標楷體" w:hAnsi="標楷體" w:hint="eastAsia"/>
          <w:szCs w:val="24"/>
        </w:rPr>
        <w:t>選項</w:t>
      </w:r>
      <w:proofErr w:type="gramEnd"/>
      <w:r w:rsidRPr="00AB46B9">
        <w:rPr>
          <w:rFonts w:ascii="標楷體" w:eastAsia="標楷體" w:hAnsi="標楷體" w:hint="eastAsia"/>
          <w:szCs w:val="24"/>
        </w:rPr>
        <w:t>後</w:t>
      </w:r>
      <w:r w:rsidRPr="003E2403">
        <w:rPr>
          <w:rFonts w:ascii="標楷體" w:eastAsia="標楷體" w:hAnsi="標楷體" w:hint="eastAsia"/>
          <w:szCs w:val="24"/>
        </w:rPr>
        <w:t>則會</w:t>
      </w:r>
      <w:proofErr w:type="gramStart"/>
      <w:r w:rsidRPr="003E2403">
        <w:rPr>
          <w:rFonts w:ascii="標楷體" w:eastAsia="標楷體" w:hAnsi="標楷體" w:hint="eastAsia"/>
          <w:szCs w:val="24"/>
        </w:rPr>
        <w:t>改變</w:t>
      </w:r>
      <w:r w:rsidR="00B319A1">
        <w:rPr>
          <w:rFonts w:ascii="標楷體" w:eastAsia="標楷體" w:hAnsi="標楷體" w:hint="eastAsia"/>
          <w:szCs w:val="24"/>
        </w:rPr>
        <w:t>字框</w:t>
      </w:r>
      <w:r w:rsidRPr="003E2403">
        <w:rPr>
          <w:rFonts w:ascii="標楷體" w:eastAsia="標楷體" w:hAnsi="標楷體" w:hint="eastAsia"/>
          <w:szCs w:val="24"/>
        </w:rPr>
        <w:t>背景</w:t>
      </w:r>
      <w:proofErr w:type="gramEnd"/>
      <w:r w:rsidRPr="003E2403">
        <w:rPr>
          <w:rFonts w:ascii="標楷體" w:eastAsia="標楷體" w:hAnsi="標楷體" w:hint="eastAsia"/>
          <w:szCs w:val="24"/>
        </w:rPr>
        <w:t>顏色，如</w:t>
      </w:r>
      <w:r w:rsidR="00A25E10">
        <w:rPr>
          <w:rFonts w:ascii="標楷體" w:eastAsia="標楷體" w:hAnsi="標楷體" w:hint="eastAsia"/>
          <w:szCs w:val="24"/>
        </w:rPr>
        <w:t>右</w:t>
      </w:r>
      <w:r w:rsidRPr="003E2403">
        <w:rPr>
          <w:rFonts w:ascii="標楷體" w:eastAsia="標楷體" w:hAnsi="標楷體" w:hint="eastAsia"/>
          <w:szCs w:val="24"/>
        </w:rPr>
        <w:t>圖：</w:t>
      </w:r>
      <w:r w:rsidR="00A25E10" w:rsidRPr="00A25E10">
        <w:rPr>
          <w:rFonts w:ascii="標楷體" w:eastAsia="標楷體" w:hAnsi="標楷體"/>
          <w:szCs w:val="24"/>
        </w:rPr>
        <w:drawing>
          <wp:inline distT="0" distB="0" distL="0" distR="0" wp14:anchorId="70B9795A" wp14:editId="50BFA226">
            <wp:extent cx="1194517" cy="1228891"/>
            <wp:effectExtent l="0" t="0" r="5715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6401" cy="12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B7" w:rsidRPr="00A25E10" w:rsidRDefault="004920B7" w:rsidP="004920B7">
      <w:pPr>
        <w:pStyle w:val="a5"/>
        <w:spacing w:line="276" w:lineRule="auto"/>
        <w:ind w:leftChars="0" w:left="36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(早午餐為有移入時</w:t>
      </w:r>
      <w:proofErr w:type="gramStart"/>
      <w:r>
        <w:rPr>
          <w:rFonts w:ascii="標楷體" w:eastAsia="標楷體" w:hAnsi="標楷體" w:hint="eastAsia"/>
          <w:szCs w:val="24"/>
        </w:rPr>
        <w:t>的字框顏色</w:t>
      </w:r>
      <w:proofErr w:type="gramEnd"/>
      <w:r>
        <w:rPr>
          <w:rFonts w:ascii="標楷體" w:eastAsia="標楷體" w:hAnsi="標楷體" w:hint="eastAsia"/>
          <w:szCs w:val="24"/>
        </w:rPr>
        <w:t>)</w:t>
      </w:r>
    </w:p>
    <w:p w:rsidR="003E2403" w:rsidRPr="00B319A1" w:rsidRDefault="00A25E10" w:rsidP="00B319A1">
      <w:pPr>
        <w:spacing w:line="276" w:lineRule="auto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18A3710C" wp14:editId="12FA6A41">
            <wp:extent cx="5274310" cy="273050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95" w:rsidRPr="003E2403" w:rsidRDefault="00AB46B9" w:rsidP="003E2403">
      <w:pPr>
        <w:spacing w:line="276" w:lineRule="auto"/>
        <w:rPr>
          <w:rFonts w:ascii="標楷體" w:eastAsia="標楷體" w:hAnsi="標楷體"/>
          <w:szCs w:val="24"/>
        </w:rPr>
      </w:pPr>
      <w:r w:rsidRPr="00AB46B9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C9C28D0" wp14:editId="135B196F">
            <wp:extent cx="5274310" cy="2431415"/>
            <wp:effectExtent l="0" t="0" r="254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03" w:rsidRDefault="003E2403" w:rsidP="003E2403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食物種類分類</w:t>
      </w:r>
      <w:r w:rsidRPr="003E2403">
        <w:rPr>
          <w:rFonts w:ascii="標楷體" w:eastAsia="標楷體" w:hAnsi="標楷體" w:hint="eastAsia"/>
          <w:szCs w:val="24"/>
        </w:rPr>
        <w:t>：</w:t>
      </w:r>
      <w:r w:rsidRPr="003E2403">
        <w:rPr>
          <w:rFonts w:ascii="標楷體" w:eastAsia="標楷體" w:hAnsi="標楷體" w:hint="eastAsia"/>
          <w:szCs w:val="24"/>
        </w:rPr>
        <w:t>從食物種類分類頁面延伸下來的</w:t>
      </w:r>
      <w:r w:rsidRPr="003E2403">
        <w:rPr>
          <w:rFonts w:ascii="標楷體" w:eastAsia="標楷體" w:hAnsi="標楷體" w:hint="eastAsia"/>
          <w:szCs w:val="24"/>
        </w:rPr>
        <w:t>分類項目(</w:t>
      </w:r>
      <w:r w:rsidRPr="003E2403">
        <w:rPr>
          <w:rFonts w:ascii="標楷體" w:eastAsia="標楷體" w:hAnsi="標楷體" w:hint="eastAsia"/>
          <w:szCs w:val="24"/>
        </w:rPr>
        <w:t>早午餐、異國料理、飲料店、</w:t>
      </w:r>
      <w:proofErr w:type="gramStart"/>
      <w:r w:rsidRPr="003E2403">
        <w:rPr>
          <w:rFonts w:ascii="標楷體" w:eastAsia="標楷體" w:hAnsi="標楷體" w:hint="eastAsia"/>
          <w:szCs w:val="24"/>
        </w:rPr>
        <w:t>鍋物</w:t>
      </w:r>
      <w:proofErr w:type="gramEnd"/>
      <w:r w:rsidRPr="003E2403">
        <w:rPr>
          <w:rFonts w:ascii="標楷體" w:eastAsia="標楷體" w:hAnsi="標楷體" w:hint="eastAsia"/>
          <w:szCs w:val="24"/>
        </w:rPr>
        <w:t>、小吃店、咖啡店下午茶</w:t>
      </w:r>
      <w:r w:rsidRPr="003E2403">
        <w:rPr>
          <w:rFonts w:ascii="標楷體" w:eastAsia="標楷體" w:hAnsi="標楷體" w:hint="eastAsia"/>
          <w:szCs w:val="24"/>
        </w:rPr>
        <w:t>)</w:t>
      </w:r>
      <w:r w:rsidRPr="003E2403">
        <w:rPr>
          <w:rFonts w:ascii="標楷體" w:eastAsia="標楷體" w:hAnsi="標楷體" w:hint="eastAsia"/>
          <w:szCs w:val="24"/>
        </w:rPr>
        <w:t>，點擊</w:t>
      </w:r>
      <w:r w:rsidR="00324483">
        <w:rPr>
          <w:rFonts w:ascii="標楷體" w:eastAsia="標楷體" w:hAnsi="標楷體" w:hint="eastAsia"/>
          <w:szCs w:val="24"/>
        </w:rPr>
        <w:t>該圖像</w:t>
      </w:r>
      <w:r w:rsidRPr="003E2403">
        <w:rPr>
          <w:rFonts w:ascii="標楷體" w:eastAsia="標楷體" w:hAnsi="標楷體" w:hint="eastAsia"/>
          <w:szCs w:val="24"/>
        </w:rPr>
        <w:t>後</w:t>
      </w:r>
      <w:r w:rsidR="00324483">
        <w:rPr>
          <w:rFonts w:ascii="標楷體" w:eastAsia="標楷體" w:hAnsi="標楷體" w:hint="eastAsia"/>
          <w:szCs w:val="24"/>
        </w:rPr>
        <w:t>即</w:t>
      </w:r>
      <w:r w:rsidRPr="003E2403">
        <w:rPr>
          <w:rFonts w:ascii="標楷體" w:eastAsia="標楷體" w:hAnsi="標楷體" w:hint="eastAsia"/>
          <w:szCs w:val="24"/>
        </w:rPr>
        <w:t>可看到</w:t>
      </w:r>
      <w:r w:rsidRPr="003E2403">
        <w:rPr>
          <w:rFonts w:ascii="標楷體" w:eastAsia="標楷體" w:hAnsi="標楷體" w:hint="eastAsia"/>
          <w:szCs w:val="24"/>
        </w:rPr>
        <w:t>各個</w:t>
      </w:r>
      <w:r w:rsidRPr="003E2403">
        <w:rPr>
          <w:rFonts w:ascii="標楷體" w:eastAsia="標楷體" w:hAnsi="標楷體" w:hint="eastAsia"/>
          <w:szCs w:val="24"/>
        </w:rPr>
        <w:t>店家</w:t>
      </w:r>
      <w:r w:rsidR="00324483">
        <w:rPr>
          <w:rFonts w:ascii="標楷體" w:eastAsia="標楷體" w:hAnsi="標楷體" w:hint="eastAsia"/>
          <w:szCs w:val="24"/>
        </w:rPr>
        <w:t>的獨立頁面</w:t>
      </w:r>
      <w:r w:rsidRPr="003E2403">
        <w:rPr>
          <w:rFonts w:ascii="標楷體" w:eastAsia="標楷體" w:hAnsi="標楷體" w:hint="eastAsia"/>
          <w:szCs w:val="24"/>
        </w:rPr>
        <w:t>。</w:t>
      </w:r>
    </w:p>
    <w:p w:rsidR="00AB46B9" w:rsidRDefault="00324483" w:rsidP="00AB46B9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滑鼠移入</w:t>
      </w:r>
      <w:r>
        <w:rPr>
          <w:rFonts w:ascii="標楷體" w:eastAsia="標楷體" w:hAnsi="標楷體" w:hint="eastAsia"/>
          <w:szCs w:val="24"/>
        </w:rPr>
        <w:t>圖片</w:t>
      </w:r>
      <w:r w:rsidRPr="003E2403">
        <w:rPr>
          <w:rFonts w:ascii="標楷體" w:eastAsia="標楷體" w:hAnsi="標楷體" w:hint="eastAsia"/>
          <w:szCs w:val="24"/>
        </w:rPr>
        <w:t>則會</w:t>
      </w:r>
      <w:r>
        <w:rPr>
          <w:rFonts w:ascii="標楷體" w:eastAsia="標楷體" w:hAnsi="標楷體" w:hint="eastAsia"/>
          <w:szCs w:val="24"/>
        </w:rPr>
        <w:t>顯示其店家名稱，圖片</w:t>
      </w:r>
      <w:r w:rsidR="00AB46B9">
        <w:rPr>
          <w:rFonts w:ascii="標楷體" w:eastAsia="標楷體" w:hAnsi="標楷體" w:hint="eastAsia"/>
          <w:szCs w:val="24"/>
        </w:rPr>
        <w:t>則用一層半透明黑色覆蓋住</w:t>
      </w:r>
      <w:r w:rsidRPr="00AB46B9">
        <w:rPr>
          <w:rFonts w:ascii="標楷體" w:eastAsia="標楷體" w:hAnsi="標楷體" w:hint="eastAsia"/>
          <w:szCs w:val="24"/>
        </w:rPr>
        <w:t>，</w:t>
      </w:r>
    </w:p>
    <w:p w:rsidR="00324483" w:rsidRDefault="00324483" w:rsidP="00961C29">
      <w:pPr>
        <w:pStyle w:val="a5"/>
        <w:spacing w:line="276" w:lineRule="auto"/>
        <w:ind w:leftChars="0" w:left="360"/>
        <w:rPr>
          <w:rFonts w:ascii="標楷體" w:eastAsia="標楷體" w:hAnsi="標楷體"/>
          <w:szCs w:val="24"/>
        </w:rPr>
      </w:pPr>
      <w:r w:rsidRPr="00AB46B9">
        <w:rPr>
          <w:rFonts w:ascii="標楷體" w:eastAsia="標楷體" w:hAnsi="標楷體" w:hint="eastAsia"/>
          <w:szCs w:val="24"/>
        </w:rPr>
        <w:t>如</w:t>
      </w:r>
      <w:r w:rsidR="00AB46B9">
        <w:rPr>
          <w:rFonts w:ascii="標楷體" w:eastAsia="標楷體" w:hAnsi="標楷體" w:hint="eastAsia"/>
          <w:szCs w:val="24"/>
        </w:rPr>
        <w:t>右</w:t>
      </w:r>
      <w:r w:rsidRPr="00AB46B9">
        <w:rPr>
          <w:rFonts w:ascii="標楷體" w:eastAsia="標楷體" w:hAnsi="標楷體" w:hint="eastAsia"/>
          <w:szCs w:val="24"/>
        </w:rPr>
        <w:t>圖：</w:t>
      </w:r>
      <w:r w:rsidR="00961C29">
        <w:rPr>
          <w:rFonts w:ascii="標楷體" w:eastAsia="標楷體" w:hAnsi="標楷體" w:hint="eastAsia"/>
          <w:szCs w:val="24"/>
        </w:rPr>
        <w:t xml:space="preserve">  </w:t>
      </w:r>
      <w:r w:rsidR="00AB46B9" w:rsidRPr="00AB46B9">
        <w:drawing>
          <wp:inline distT="0" distB="0" distL="0" distR="0" wp14:anchorId="12DE6CE2" wp14:editId="177CF32C">
            <wp:extent cx="1679387" cy="1428363"/>
            <wp:effectExtent l="0" t="0" r="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6742" cy="14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9" w:rsidRPr="00806E79" w:rsidRDefault="00A25E10" w:rsidP="00806E79">
      <w:pPr>
        <w:spacing w:line="276" w:lineRule="auto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64682E33" wp14:editId="6D785E10">
            <wp:extent cx="5274310" cy="2741295"/>
            <wp:effectExtent l="0" t="0" r="254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9" w:rsidRDefault="00A25E10" w:rsidP="00806E79">
      <w:pPr>
        <w:spacing w:line="276" w:lineRule="auto"/>
        <w:rPr>
          <w:rFonts w:ascii="標楷體" w:eastAsia="標楷體" w:hAnsi="標楷體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34CE46E8" wp14:editId="4052B91C">
            <wp:extent cx="5274310" cy="245872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10" w:rsidRDefault="00A25E10" w:rsidP="00806E79">
      <w:pPr>
        <w:spacing w:line="276" w:lineRule="auto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20C918A4" wp14:editId="38D312BA">
            <wp:extent cx="5274310" cy="225425"/>
            <wp:effectExtent l="0" t="0" r="254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29" w:rsidRDefault="00961C29" w:rsidP="00961C29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/>
          <w:szCs w:val="24"/>
        </w:rPr>
      </w:pPr>
      <w:r w:rsidRPr="00961C29">
        <w:rPr>
          <w:rFonts w:ascii="標楷體" w:eastAsia="標楷體" w:hAnsi="標楷體" w:hint="eastAsia"/>
          <w:szCs w:val="24"/>
        </w:rPr>
        <w:t>店家</w:t>
      </w:r>
      <w:r w:rsidRPr="00961C29">
        <w:rPr>
          <w:rFonts w:ascii="標楷體" w:eastAsia="標楷體" w:hAnsi="標楷體" w:hint="eastAsia"/>
          <w:szCs w:val="24"/>
        </w:rPr>
        <w:t>頁面：</w:t>
      </w:r>
      <w:r w:rsidRPr="00961C29">
        <w:rPr>
          <w:rFonts w:ascii="標楷體" w:eastAsia="標楷體" w:hAnsi="標楷體" w:hint="eastAsia"/>
          <w:szCs w:val="24"/>
        </w:rPr>
        <w:t>店家</w:t>
      </w:r>
      <w:r w:rsidRPr="00961C29">
        <w:rPr>
          <w:rFonts w:ascii="標楷體" w:eastAsia="標楷體" w:hAnsi="標楷體" w:hint="eastAsia"/>
          <w:szCs w:val="24"/>
        </w:rPr>
        <w:t>頁面</w:t>
      </w:r>
      <w:r w:rsidRPr="00961C29">
        <w:rPr>
          <w:rFonts w:ascii="標楷體" w:eastAsia="標楷體" w:hAnsi="標楷體" w:hint="eastAsia"/>
          <w:szCs w:val="24"/>
        </w:rPr>
        <w:t>都有提供1-2張Menu的照片以及店家環境照，</w:t>
      </w:r>
      <w:r w:rsidR="00A25E10">
        <w:rPr>
          <w:rFonts w:ascii="標楷體" w:eastAsia="標楷體" w:hAnsi="標楷體" w:hint="eastAsia"/>
          <w:szCs w:val="24"/>
        </w:rPr>
        <w:t>下方有附上店家位置</w:t>
      </w:r>
      <w:r w:rsidRPr="00961C29">
        <w:rPr>
          <w:rFonts w:ascii="標楷體" w:eastAsia="標楷體" w:hAnsi="標楷體" w:hint="eastAsia"/>
          <w:szCs w:val="24"/>
        </w:rPr>
        <w:t>地圖，使用者可以更快速地和店家聯繫或造訪該店家。</w:t>
      </w:r>
    </w:p>
    <w:p w:rsidR="004920B7" w:rsidRDefault="004920B7" w:rsidP="004920B7">
      <w:pPr>
        <w:pStyle w:val="a5"/>
        <w:spacing w:line="276" w:lineRule="auto"/>
        <w:ind w:leftChars="0" w:left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(此圖為可可熊店家頁面，其他店家頁面版面和功能與上方圖像相同)</w:t>
      </w:r>
    </w:p>
    <w:p w:rsidR="004920B7" w:rsidRPr="00961C29" w:rsidRDefault="004920B7" w:rsidP="00961C29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Me</w:t>
      </w:r>
      <w:r>
        <w:rPr>
          <w:rFonts w:ascii="標楷體" w:eastAsia="標楷體" w:hAnsi="標楷體"/>
          <w:szCs w:val="24"/>
        </w:rPr>
        <w:t>nu</w:t>
      </w:r>
      <w:r>
        <w:rPr>
          <w:rFonts w:ascii="標楷體" w:eastAsia="標楷體" w:hAnsi="標楷體" w:hint="eastAsia"/>
          <w:szCs w:val="24"/>
        </w:rPr>
        <w:t>與店家環境：滑鼠左鍵按下圖片不放時，圖片則會放大；放開時，則變回原本影像大小。</w:t>
      </w:r>
    </w:p>
    <w:p w:rsidR="00806E79" w:rsidRDefault="00806E79" w:rsidP="00806E79">
      <w:pPr>
        <w:spacing w:line="276" w:lineRule="auto"/>
        <w:rPr>
          <w:rFonts w:ascii="標楷體" w:eastAsia="標楷體" w:hAnsi="標楷體"/>
          <w:szCs w:val="24"/>
        </w:rPr>
      </w:pPr>
      <w:r w:rsidRPr="00806E79">
        <w:rPr>
          <w:rFonts w:ascii="標楷體" w:eastAsia="標楷體" w:hAnsi="標楷體"/>
          <w:szCs w:val="24"/>
        </w:rPr>
        <w:drawing>
          <wp:inline distT="0" distB="0" distL="0" distR="0" wp14:anchorId="6700CD7F" wp14:editId="24D876C7">
            <wp:extent cx="5274310" cy="243649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9" w:rsidRPr="00806E79" w:rsidRDefault="00A25E10" w:rsidP="00806E79">
      <w:pPr>
        <w:spacing w:line="276" w:lineRule="auto"/>
        <w:rPr>
          <w:rFonts w:ascii="標楷體" w:eastAsia="標楷體" w:hAnsi="標楷體" w:hint="eastAsia"/>
          <w:szCs w:val="24"/>
        </w:rPr>
      </w:pPr>
      <w:r w:rsidRPr="00A25E10">
        <w:rPr>
          <w:rFonts w:ascii="標楷體" w:eastAsia="標楷體" w:hAnsi="標楷體"/>
          <w:szCs w:val="24"/>
        </w:rPr>
        <w:drawing>
          <wp:inline distT="0" distB="0" distL="0" distR="0" wp14:anchorId="4F6169B8" wp14:editId="1574FF1A">
            <wp:extent cx="5274310" cy="165925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B9" w:rsidRPr="00961C29" w:rsidRDefault="00961C29" w:rsidP="00961C29">
      <w:pPr>
        <w:pStyle w:val="a5"/>
        <w:numPr>
          <w:ilvl w:val="0"/>
          <w:numId w:val="1"/>
        </w:numPr>
        <w:spacing w:line="276" w:lineRule="auto"/>
        <w:ind w:leftChars="0"/>
        <w:rPr>
          <w:rFonts w:ascii="標楷體" w:eastAsia="標楷體" w:hAnsi="標楷體" w:hint="eastAsia"/>
          <w:szCs w:val="24"/>
        </w:rPr>
      </w:pPr>
      <w:r w:rsidRPr="003E2403">
        <w:rPr>
          <w:rFonts w:ascii="標楷體" w:eastAsia="標楷體" w:hAnsi="標楷體" w:hint="eastAsia"/>
          <w:szCs w:val="24"/>
        </w:rPr>
        <w:t>地圖參考：以元智大學為中心的Google Map連結，可讓使用者看到元智周遭的店家，且可點擊其店家位置，左上角則會顯示此位置資訊。</w:t>
      </w:r>
    </w:p>
    <w:sectPr w:rsidR="00AB46B9" w:rsidRPr="00961C29" w:rsidSect="00CD45F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606BC"/>
    <w:multiLevelType w:val="hybridMultilevel"/>
    <w:tmpl w:val="6A7235AA"/>
    <w:lvl w:ilvl="0" w:tplc="3090945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60990798"/>
    <w:multiLevelType w:val="hybridMultilevel"/>
    <w:tmpl w:val="FB4E67C6"/>
    <w:lvl w:ilvl="0" w:tplc="A544D396">
      <w:start w:val="1"/>
      <w:numFmt w:val="decimal"/>
      <w:lvlText w:val="%1."/>
      <w:lvlJc w:val="left"/>
      <w:pPr>
        <w:ind w:left="360" w:hanging="36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5F6"/>
    <w:rsid w:val="00043CBC"/>
    <w:rsid w:val="0022451E"/>
    <w:rsid w:val="00324483"/>
    <w:rsid w:val="003E2403"/>
    <w:rsid w:val="003F3A07"/>
    <w:rsid w:val="004920B7"/>
    <w:rsid w:val="004B39D4"/>
    <w:rsid w:val="005754E5"/>
    <w:rsid w:val="00757D2A"/>
    <w:rsid w:val="00806E79"/>
    <w:rsid w:val="008D7A8D"/>
    <w:rsid w:val="008F0F9F"/>
    <w:rsid w:val="00961C29"/>
    <w:rsid w:val="00985E60"/>
    <w:rsid w:val="009B0A78"/>
    <w:rsid w:val="009E5395"/>
    <w:rsid w:val="00A24296"/>
    <w:rsid w:val="00A25E10"/>
    <w:rsid w:val="00A40997"/>
    <w:rsid w:val="00AB46B9"/>
    <w:rsid w:val="00B319A1"/>
    <w:rsid w:val="00B7413C"/>
    <w:rsid w:val="00B76B25"/>
    <w:rsid w:val="00CD4291"/>
    <w:rsid w:val="00CD4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446B"/>
  <w15:chartTrackingRefBased/>
  <w15:docId w15:val="{A1F25DB9-9F1D-4968-BFB3-3E7841CF0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B0A78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D45F6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D45F6"/>
    <w:rPr>
      <w:kern w:val="0"/>
      <w:sz w:val="22"/>
    </w:rPr>
  </w:style>
  <w:style w:type="paragraph" w:styleId="Web">
    <w:name w:val="Normal (Web)"/>
    <w:basedOn w:val="a"/>
    <w:uiPriority w:val="99"/>
    <w:semiHidden/>
    <w:unhideWhenUsed/>
    <w:rsid w:val="00CD45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tab-span">
    <w:name w:val="apple-tab-span"/>
    <w:basedOn w:val="a0"/>
    <w:rsid w:val="00CD45F6"/>
  </w:style>
  <w:style w:type="paragraph" w:styleId="a5">
    <w:name w:val="List Paragraph"/>
    <w:basedOn w:val="a"/>
    <w:uiPriority w:val="34"/>
    <w:qFormat/>
    <w:rsid w:val="005754E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4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198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2A72A53E692457A8D8CF74C62818342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124E09F-2A5F-4C11-BFC6-157C648211FC}"/>
      </w:docPartPr>
      <w:docPartBody>
        <w:p w:rsidR="00000000" w:rsidRDefault="00C00FDD" w:rsidP="00C00FDD">
          <w:pPr>
            <w:pStyle w:val="C2A72A53E692457A8D8CF74C6281834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826A44B8A0B9485ABA6E7AC8F474FA2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C2AB3F0-95C3-4453-8EA1-E251E48026E1}"/>
      </w:docPartPr>
      <w:docPartBody>
        <w:p w:rsidR="00000000" w:rsidRDefault="00C00FDD" w:rsidP="00C00FDD">
          <w:pPr>
            <w:pStyle w:val="826A44B8A0B9485ABA6E7AC8F474FA2F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文件副標題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FDD"/>
    <w:rsid w:val="007D2D0F"/>
    <w:rsid w:val="00C00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D3AB8862059410D8A68FA1FBDFFCB3F">
    <w:name w:val="7D3AB8862059410D8A68FA1FBDFFCB3F"/>
    <w:rsid w:val="00C00FDD"/>
    <w:pPr>
      <w:widowControl w:val="0"/>
    </w:pPr>
  </w:style>
  <w:style w:type="paragraph" w:customStyle="1" w:styleId="C2C2056545EF4C80B17652B15CA4BC30">
    <w:name w:val="C2C2056545EF4C80B17652B15CA4BC30"/>
    <w:rsid w:val="00C00FDD"/>
    <w:pPr>
      <w:widowControl w:val="0"/>
    </w:pPr>
  </w:style>
  <w:style w:type="paragraph" w:customStyle="1" w:styleId="D1BD58E1E286453796D1FD9147CA184C">
    <w:name w:val="D1BD58E1E286453796D1FD9147CA184C"/>
    <w:rsid w:val="00C00FDD"/>
    <w:pPr>
      <w:widowControl w:val="0"/>
    </w:pPr>
  </w:style>
  <w:style w:type="paragraph" w:customStyle="1" w:styleId="D1E82E8A630D46FC8D9604D30370FE15">
    <w:name w:val="D1E82E8A630D46FC8D9604D30370FE15"/>
    <w:rsid w:val="00C00FDD"/>
    <w:pPr>
      <w:widowControl w:val="0"/>
    </w:pPr>
  </w:style>
  <w:style w:type="paragraph" w:customStyle="1" w:styleId="7844ACCAD5334350A89C0FB641CC0A0D">
    <w:name w:val="7844ACCAD5334350A89C0FB641CC0A0D"/>
    <w:rsid w:val="00C00FDD"/>
    <w:pPr>
      <w:widowControl w:val="0"/>
    </w:pPr>
  </w:style>
  <w:style w:type="paragraph" w:customStyle="1" w:styleId="D8AFF9F2C87B43CEAE0E116FAC8F6426">
    <w:name w:val="D8AFF9F2C87B43CEAE0E116FAC8F6426"/>
    <w:rsid w:val="00C00FDD"/>
    <w:pPr>
      <w:widowControl w:val="0"/>
    </w:pPr>
  </w:style>
  <w:style w:type="paragraph" w:customStyle="1" w:styleId="C2A72A53E692457A8D8CF74C62818342">
    <w:name w:val="C2A72A53E692457A8D8CF74C62818342"/>
    <w:rsid w:val="00C00FDD"/>
    <w:pPr>
      <w:widowControl w:val="0"/>
    </w:pPr>
  </w:style>
  <w:style w:type="paragraph" w:customStyle="1" w:styleId="826A44B8A0B9485ABA6E7AC8F474FA2F">
    <w:name w:val="826A44B8A0B9485ABA6E7AC8F474FA2F"/>
    <w:rsid w:val="00C00FDD"/>
    <w:pPr>
      <w:widowControl w:val="0"/>
    </w:pPr>
  </w:style>
  <w:style w:type="paragraph" w:customStyle="1" w:styleId="573259E633694D11A28BAA2CCF6485ED">
    <w:name w:val="573259E633694D11A28BAA2CCF6485ED"/>
    <w:rsid w:val="00C00FDD"/>
    <w:pPr>
      <w:widowControl w:val="0"/>
    </w:pPr>
  </w:style>
  <w:style w:type="paragraph" w:customStyle="1" w:styleId="493EDB5284704EDDB8013C9D4D57A61C">
    <w:name w:val="493EDB5284704EDDB8013C9D4D57A61C"/>
    <w:rsid w:val="00C00FDD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8</Pages>
  <Words>211</Words>
  <Characters>1205</Characters>
  <Application>Microsoft Office Word</Application>
  <DocSecurity>0</DocSecurity>
  <Lines>10</Lines>
  <Paragraphs>2</Paragraphs>
  <ScaleCrop>false</ScaleCrop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網設專題書面報告</dc:title>
  <dc:subject>元智周邊美食介紹</dc:subject>
  <dc:creator/>
  <cp:keywords/>
  <dc:description/>
  <cp:lastModifiedBy>RR805</cp:lastModifiedBy>
  <cp:revision>11</cp:revision>
  <dcterms:created xsi:type="dcterms:W3CDTF">2020-06-16T17:53:00Z</dcterms:created>
  <dcterms:modified xsi:type="dcterms:W3CDTF">2020-06-17T01:10:00Z</dcterms:modified>
</cp:coreProperties>
</file>